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1CC" w:rsidRDefault="00BC41CC" w:rsidP="00BC41CC">
      <w:pPr>
        <w:shd w:val="clear" w:color="auto" w:fill="FFFFFF"/>
        <w:rPr>
          <w:rFonts w:ascii="Arial" w:hAnsi="Arial" w:cs="Arial"/>
          <w:color w:val="222222"/>
          <w:sz w:val="19"/>
          <w:szCs w:val="19"/>
        </w:rPr>
      </w:pPr>
      <w:r>
        <w:rPr>
          <w:rFonts w:ascii="Arial" w:hAnsi="Arial" w:cs="Arial"/>
          <w:color w:val="222222"/>
          <w:sz w:val="19"/>
          <w:szCs w:val="19"/>
        </w:rPr>
        <w:t>To Whom It May Concern,</w:t>
      </w:r>
    </w:p>
    <w:p w:rsidR="00BC41CC" w:rsidRDefault="00BC41CC" w:rsidP="00BC41CC">
      <w:pPr>
        <w:shd w:val="clear" w:color="auto" w:fill="FFFFFF"/>
        <w:spacing w:after="240"/>
        <w:rPr>
          <w:rFonts w:ascii="Arial" w:hAnsi="Arial" w:cs="Arial"/>
          <w:color w:val="222222"/>
          <w:sz w:val="19"/>
          <w:szCs w:val="19"/>
        </w:rPr>
      </w:pPr>
      <w:r>
        <w:rPr>
          <w:rFonts w:ascii="Arial" w:hAnsi="Arial" w:cs="Arial"/>
          <w:color w:val="222222"/>
          <w:sz w:val="19"/>
          <w:szCs w:val="19"/>
        </w:rPr>
        <w:t>In attendance at the recent public meeting at St. Cecelia's Parish, I learned in great detail about the awkward and cumbersome geometry of Parcel 15, and the challenges to develop this section of our city.  It's unruly and requires creative thought! Out of all the parcels on Boylston Street to be considered for development in Boston at this time, this Parcel 15 is a bear!</w:t>
      </w:r>
      <w:r>
        <w:rPr>
          <w:rFonts w:ascii="Arial" w:hAnsi="Arial" w:cs="Arial"/>
          <w:color w:val="222222"/>
          <w:sz w:val="19"/>
          <w:szCs w:val="19"/>
        </w:rPr>
        <w:br/>
      </w:r>
      <w:r>
        <w:rPr>
          <w:rFonts w:ascii="Arial" w:hAnsi="Arial" w:cs="Arial"/>
          <w:color w:val="222222"/>
          <w:sz w:val="19"/>
          <w:szCs w:val="19"/>
        </w:rPr>
        <w:br/>
        <w:t xml:space="preserve">At this point in the public notification process, and after many prior meetings, the proposed building design as presented by Adam Weiner and David </w:t>
      </w:r>
      <w:proofErr w:type="spellStart"/>
      <w:r>
        <w:rPr>
          <w:rFonts w:ascii="Arial" w:hAnsi="Arial" w:cs="Arial"/>
          <w:color w:val="222222"/>
          <w:sz w:val="19"/>
          <w:szCs w:val="19"/>
        </w:rPr>
        <w:t>Manfretti</w:t>
      </w:r>
      <w:proofErr w:type="spellEnd"/>
      <w:r>
        <w:rPr>
          <w:rFonts w:ascii="Arial" w:hAnsi="Arial" w:cs="Arial"/>
          <w:color w:val="222222"/>
          <w:sz w:val="19"/>
          <w:szCs w:val="19"/>
        </w:rPr>
        <w:t>  (</w:t>
      </w:r>
      <w:proofErr w:type="spellStart"/>
      <w:r>
        <w:rPr>
          <w:rFonts w:ascii="Arial" w:hAnsi="Arial" w:cs="Arial"/>
          <w:color w:val="222222"/>
          <w:sz w:val="19"/>
          <w:szCs w:val="19"/>
        </w:rPr>
        <w:t>Manfretti</w:t>
      </w:r>
      <w:proofErr w:type="spellEnd"/>
      <w:r>
        <w:rPr>
          <w:rFonts w:ascii="Arial" w:hAnsi="Arial" w:cs="Arial"/>
          <w:color w:val="222222"/>
          <w:sz w:val="19"/>
          <w:szCs w:val="19"/>
        </w:rPr>
        <w:t xml:space="preserve"> Architects) stands at 566 feet along with another corresponding building at 283 feet, and four levels of parking garage. This proposed project is the design placed before citizens to date on February 28.</w:t>
      </w:r>
      <w:r>
        <w:rPr>
          <w:rStyle w:val="apple-converted-space"/>
          <w:rFonts w:ascii="Arial" w:hAnsi="Arial" w:cs="Arial"/>
          <w:color w:val="222222"/>
          <w:sz w:val="19"/>
          <w:szCs w:val="19"/>
        </w:rPr>
        <w:t> </w:t>
      </w:r>
    </w:p>
    <w:p w:rsidR="00BC41CC" w:rsidRDefault="00BC41CC" w:rsidP="00BC41CC">
      <w:pPr>
        <w:shd w:val="clear" w:color="auto" w:fill="FFFFFF"/>
        <w:rPr>
          <w:rFonts w:ascii="Arial" w:hAnsi="Arial" w:cs="Arial"/>
          <w:color w:val="222222"/>
          <w:sz w:val="19"/>
          <w:szCs w:val="19"/>
        </w:rPr>
      </w:pPr>
      <w:r>
        <w:rPr>
          <w:rFonts w:ascii="Arial" w:hAnsi="Arial" w:cs="Arial"/>
          <w:color w:val="222222"/>
          <w:sz w:val="19"/>
          <w:szCs w:val="19"/>
        </w:rPr>
        <w:t xml:space="preserve">Here is a description of the Back Bay from online source </w:t>
      </w:r>
      <w:proofErr w:type="spellStart"/>
      <w:r>
        <w:rPr>
          <w:rFonts w:ascii="Arial" w:hAnsi="Arial" w:cs="Arial"/>
          <w:color w:val="222222"/>
          <w:sz w:val="19"/>
          <w:szCs w:val="19"/>
        </w:rPr>
        <w:t>wikipedia</w:t>
      </w:r>
      <w:proofErr w:type="spellEnd"/>
      <w:r>
        <w:rPr>
          <w:rFonts w:ascii="Arial" w:hAnsi="Arial" w:cs="Arial"/>
          <w:color w:val="222222"/>
          <w:sz w:val="19"/>
          <w:szCs w:val="19"/>
        </w:rPr>
        <w:t>:</w:t>
      </w:r>
      <w:r>
        <w:rPr>
          <w:rFonts w:ascii="Arial" w:hAnsi="Arial" w:cs="Arial"/>
          <w:color w:val="222222"/>
          <w:sz w:val="19"/>
          <w:szCs w:val="19"/>
        </w:rPr>
        <w:br/>
      </w:r>
      <w:r>
        <w:rPr>
          <w:rFonts w:ascii="Arial" w:hAnsi="Arial" w:cs="Arial"/>
          <w:b/>
          <w:bCs/>
          <w:color w:val="222222"/>
          <w:sz w:val="19"/>
          <w:szCs w:val="19"/>
        </w:rPr>
        <w:t>Back Bay</w:t>
      </w:r>
      <w:r>
        <w:rPr>
          <w:rStyle w:val="apple-converted-space"/>
          <w:rFonts w:ascii="Arial" w:hAnsi="Arial" w:cs="Arial"/>
          <w:color w:val="222222"/>
          <w:sz w:val="19"/>
          <w:szCs w:val="19"/>
        </w:rPr>
        <w:t> </w:t>
      </w:r>
      <w:r>
        <w:rPr>
          <w:rFonts w:ascii="Arial" w:hAnsi="Arial" w:cs="Arial"/>
          <w:color w:val="222222"/>
          <w:sz w:val="19"/>
          <w:szCs w:val="19"/>
        </w:rPr>
        <w:t>is an officially recognized</w:t>
      </w:r>
      <w:r>
        <w:rPr>
          <w:rStyle w:val="apple-converted-space"/>
          <w:rFonts w:ascii="Arial" w:hAnsi="Arial" w:cs="Arial"/>
          <w:color w:val="222222"/>
          <w:sz w:val="19"/>
          <w:szCs w:val="19"/>
        </w:rPr>
        <w:t> </w:t>
      </w:r>
      <w:hyperlink r:id="rId4" w:tgtFrame="_blank" w:tooltip="Neighborhoods in Boston" w:history="1">
        <w:r>
          <w:rPr>
            <w:rStyle w:val="Hyperlink"/>
            <w:rFonts w:ascii="Arial" w:hAnsi="Arial" w:cs="Arial"/>
            <w:color w:val="1155CC"/>
            <w:sz w:val="19"/>
            <w:szCs w:val="19"/>
          </w:rPr>
          <w:t>neighborhood</w:t>
        </w:r>
      </w:hyperlink>
      <w:r>
        <w:rPr>
          <w:rStyle w:val="apple-converted-space"/>
          <w:rFonts w:ascii="Arial" w:hAnsi="Arial" w:cs="Arial"/>
          <w:color w:val="222222"/>
          <w:sz w:val="19"/>
          <w:szCs w:val="19"/>
        </w:rPr>
        <w:t> </w:t>
      </w:r>
      <w:r>
        <w:rPr>
          <w:rFonts w:ascii="Arial" w:hAnsi="Arial" w:cs="Arial"/>
          <w:color w:val="222222"/>
          <w:sz w:val="19"/>
          <w:szCs w:val="19"/>
        </w:rPr>
        <w:t>of</w:t>
      </w:r>
      <w:r>
        <w:rPr>
          <w:rStyle w:val="apple-converted-space"/>
          <w:rFonts w:ascii="Arial" w:hAnsi="Arial" w:cs="Arial"/>
          <w:color w:val="222222"/>
          <w:sz w:val="19"/>
          <w:szCs w:val="19"/>
        </w:rPr>
        <w:t> </w:t>
      </w:r>
      <w:hyperlink r:id="rId5" w:tgtFrame="_blank" w:tooltip="Boston" w:history="1">
        <w:r>
          <w:rPr>
            <w:rStyle w:val="Hyperlink"/>
            <w:rFonts w:ascii="Arial" w:hAnsi="Arial" w:cs="Arial"/>
            <w:color w:val="1155CC"/>
            <w:sz w:val="19"/>
            <w:szCs w:val="19"/>
          </w:rPr>
          <w:t>Boston</w:t>
        </w:r>
      </w:hyperlink>
      <w:r>
        <w:rPr>
          <w:rFonts w:ascii="Arial" w:hAnsi="Arial" w:cs="Arial"/>
          <w:color w:val="222222"/>
          <w:sz w:val="19"/>
          <w:szCs w:val="19"/>
        </w:rPr>
        <w:t>,</w:t>
      </w:r>
      <w:r>
        <w:rPr>
          <w:rStyle w:val="apple-converted-space"/>
          <w:rFonts w:ascii="Arial" w:hAnsi="Arial" w:cs="Arial"/>
          <w:color w:val="222222"/>
          <w:sz w:val="19"/>
          <w:szCs w:val="19"/>
        </w:rPr>
        <w:t> </w:t>
      </w:r>
      <w:hyperlink r:id="rId6" w:tgtFrame="_blank" w:tooltip="Massachusetts" w:history="1">
        <w:r>
          <w:rPr>
            <w:rStyle w:val="Hyperlink"/>
            <w:rFonts w:ascii="Arial" w:hAnsi="Arial" w:cs="Arial"/>
            <w:color w:val="1155CC"/>
            <w:sz w:val="19"/>
            <w:szCs w:val="19"/>
          </w:rPr>
          <w:t>Massachusetts</w:t>
        </w:r>
      </w:hyperlink>
      <w:r>
        <w:rPr>
          <w:rFonts w:ascii="Arial" w:hAnsi="Arial" w:cs="Arial"/>
          <w:color w:val="222222"/>
          <w:sz w:val="19"/>
          <w:szCs w:val="19"/>
        </w:rPr>
        <w:t>.</w:t>
      </w:r>
      <w:hyperlink r:id="rId7" w:anchor="cite_note-2" w:tgtFrame="_blank" w:history="1">
        <w:r>
          <w:rPr>
            <w:rStyle w:val="Hyperlink"/>
            <w:rFonts w:ascii="Arial" w:hAnsi="Arial" w:cs="Arial"/>
            <w:color w:val="1155CC"/>
            <w:sz w:val="19"/>
            <w:szCs w:val="19"/>
            <w:vertAlign w:val="superscript"/>
          </w:rPr>
          <w:t>[2]</w:t>
        </w:r>
      </w:hyperlink>
      <w:r>
        <w:rPr>
          <w:rStyle w:val="apple-converted-space"/>
          <w:rFonts w:ascii="Arial" w:hAnsi="Arial" w:cs="Arial"/>
          <w:color w:val="222222"/>
          <w:sz w:val="19"/>
          <w:szCs w:val="19"/>
        </w:rPr>
        <w:t> </w:t>
      </w:r>
      <w:r>
        <w:rPr>
          <w:rFonts w:ascii="Arial" w:hAnsi="Arial" w:cs="Arial"/>
          <w:color w:val="222222"/>
          <w:sz w:val="19"/>
          <w:szCs w:val="19"/>
        </w:rPr>
        <w:t>It is most famous for its rows of</w:t>
      </w:r>
      <w:r>
        <w:rPr>
          <w:rStyle w:val="apple-converted-space"/>
          <w:rFonts w:ascii="Arial" w:hAnsi="Arial" w:cs="Arial"/>
          <w:color w:val="222222"/>
          <w:sz w:val="19"/>
          <w:szCs w:val="19"/>
        </w:rPr>
        <w:t> </w:t>
      </w:r>
      <w:hyperlink r:id="rId8" w:tgtFrame="_blank" w:tooltip="Victorian architecture" w:history="1">
        <w:r>
          <w:rPr>
            <w:rStyle w:val="Hyperlink"/>
            <w:rFonts w:ascii="Arial" w:hAnsi="Arial" w:cs="Arial"/>
            <w:color w:val="1155CC"/>
            <w:sz w:val="19"/>
            <w:szCs w:val="19"/>
          </w:rPr>
          <w:t>Victorian</w:t>
        </w:r>
      </w:hyperlink>
      <w:r>
        <w:rPr>
          <w:rStyle w:val="apple-converted-space"/>
          <w:rFonts w:ascii="Arial" w:hAnsi="Arial" w:cs="Arial"/>
          <w:color w:val="222222"/>
          <w:sz w:val="19"/>
          <w:szCs w:val="19"/>
        </w:rPr>
        <w:t> </w:t>
      </w:r>
      <w:hyperlink r:id="rId9" w:tgtFrame="_blank" w:tooltip="Brownstone" w:history="1">
        <w:r>
          <w:rPr>
            <w:rStyle w:val="Hyperlink"/>
            <w:rFonts w:ascii="Arial" w:hAnsi="Arial" w:cs="Arial"/>
            <w:color w:val="1155CC"/>
            <w:sz w:val="19"/>
            <w:szCs w:val="19"/>
          </w:rPr>
          <w:t>brownstone</w:t>
        </w:r>
      </w:hyperlink>
      <w:r>
        <w:rPr>
          <w:rStyle w:val="apple-converted-space"/>
          <w:rFonts w:ascii="Arial" w:hAnsi="Arial" w:cs="Arial"/>
          <w:color w:val="222222"/>
          <w:sz w:val="19"/>
          <w:szCs w:val="19"/>
        </w:rPr>
        <w:t> </w:t>
      </w:r>
      <w:r>
        <w:rPr>
          <w:rFonts w:ascii="Arial" w:hAnsi="Arial" w:cs="Arial"/>
          <w:color w:val="222222"/>
          <w:sz w:val="19"/>
          <w:szCs w:val="19"/>
        </w:rPr>
        <w:t>homes — considered one of the best preserved examples of 19th-century urban design in the United States — as well as numerous architecturally significant individual buildings, and cultural institutions such as the</w:t>
      </w:r>
      <w:r>
        <w:rPr>
          <w:rStyle w:val="apple-converted-space"/>
          <w:rFonts w:ascii="Arial" w:hAnsi="Arial" w:cs="Arial"/>
          <w:color w:val="222222"/>
          <w:sz w:val="19"/>
          <w:szCs w:val="19"/>
        </w:rPr>
        <w:t> </w:t>
      </w:r>
      <w:hyperlink r:id="rId10" w:tgtFrame="_blank" w:tooltip="Boston Public Library" w:history="1">
        <w:r>
          <w:rPr>
            <w:rStyle w:val="Hyperlink"/>
            <w:rFonts w:ascii="Arial" w:hAnsi="Arial" w:cs="Arial"/>
            <w:color w:val="1155CC"/>
            <w:sz w:val="19"/>
            <w:szCs w:val="19"/>
          </w:rPr>
          <w:t>Boston Public Library</w:t>
        </w:r>
      </w:hyperlink>
      <w:r>
        <w:rPr>
          <w:rFonts w:ascii="Arial" w:hAnsi="Arial" w:cs="Arial"/>
          <w:color w:val="222222"/>
          <w:sz w:val="19"/>
          <w:szCs w:val="19"/>
        </w:rPr>
        <w:t>. </w:t>
      </w:r>
      <w:r>
        <w:rPr>
          <w:rStyle w:val="apple-converted-space"/>
          <w:rFonts w:ascii="Arial" w:hAnsi="Arial" w:cs="Arial"/>
          <w:color w:val="222222"/>
          <w:sz w:val="19"/>
          <w:szCs w:val="19"/>
        </w:rPr>
        <w:t> </w:t>
      </w:r>
    </w:p>
    <w:p w:rsidR="00BC41CC" w:rsidRDefault="00BC41CC" w:rsidP="00BC41CC">
      <w:pPr>
        <w:shd w:val="clear" w:color="auto" w:fill="FFFFFF"/>
        <w:spacing w:after="240"/>
        <w:rPr>
          <w:rFonts w:ascii="Arial" w:hAnsi="Arial" w:cs="Arial"/>
          <w:color w:val="222222"/>
          <w:sz w:val="19"/>
          <w:szCs w:val="19"/>
        </w:rPr>
      </w:pPr>
      <w:r>
        <w:rPr>
          <w:rFonts w:ascii="Arial" w:hAnsi="Arial" w:cs="Arial"/>
          <w:color w:val="222222"/>
          <w:sz w:val="19"/>
          <w:szCs w:val="19"/>
        </w:rPr>
        <w:br/>
        <w:t>With respect to work of the designers and architects...Nothing about this project matches the Back Bay features as one of the most livable regions of Boston.  You are seeking a so-called "traditional" development solution of buildings and skyscrapers for a non-traditional space. This skyscraper design is offensive to our Back Bay community and Fenway neighbors. The profile of this project is enormous, and an abomination to the architectural designs of two hundred years. Without mentioning in any detail the traffic problems that already persist on Mass Ave, we are at a tipping point in this area of Boston as viewed during throughout the day, and at peak commutation hours (although all day long, Mass Ave is a parking lot). You can assist our Back Bay and Fenway communities by building a gathering area of gardens and environmentally friendly solutions whereby the two neighborhoods meet when joined at Parcel 15 on Boylston Street.</w:t>
      </w:r>
      <w:r>
        <w:rPr>
          <w:rStyle w:val="apple-converted-space"/>
          <w:rFonts w:ascii="Arial" w:hAnsi="Arial" w:cs="Arial"/>
          <w:color w:val="222222"/>
          <w:sz w:val="19"/>
          <w:szCs w:val="19"/>
        </w:rPr>
        <w:t> </w:t>
      </w:r>
    </w:p>
    <w:p w:rsidR="00BC41CC" w:rsidRDefault="00BC41CC" w:rsidP="00BC41CC">
      <w:pPr>
        <w:shd w:val="clear" w:color="auto" w:fill="FFFFFF"/>
        <w:spacing w:after="240"/>
        <w:rPr>
          <w:rFonts w:ascii="Arial" w:hAnsi="Arial" w:cs="Arial"/>
          <w:color w:val="222222"/>
          <w:sz w:val="19"/>
          <w:szCs w:val="19"/>
        </w:rPr>
      </w:pPr>
      <w:r>
        <w:rPr>
          <w:rFonts w:ascii="Arial" w:hAnsi="Arial" w:cs="Arial"/>
          <w:color w:val="222222"/>
          <w:sz w:val="19"/>
          <w:szCs w:val="19"/>
        </w:rPr>
        <w:t xml:space="preserve">Have you considered the geometry of this site to be so unusual that you may construct a public park atop this space with green grass and low shrubs? Have you considered Parcel 15 to require more creative uses instead of your bidding this site for residential development and skyscrapers? Have you considered designs for building atop the train tracks and </w:t>
      </w:r>
      <w:proofErr w:type="gramStart"/>
      <w:r>
        <w:rPr>
          <w:rFonts w:ascii="Arial" w:hAnsi="Arial" w:cs="Arial"/>
          <w:color w:val="222222"/>
          <w:sz w:val="19"/>
          <w:szCs w:val="19"/>
        </w:rPr>
        <w:t>access street</w:t>
      </w:r>
      <w:proofErr w:type="gramEnd"/>
      <w:r>
        <w:rPr>
          <w:rFonts w:ascii="Arial" w:hAnsi="Arial" w:cs="Arial"/>
          <w:color w:val="222222"/>
          <w:sz w:val="19"/>
          <w:szCs w:val="19"/>
        </w:rPr>
        <w:t xml:space="preserve"> with something other than more buildings? How about making this geometrically difficult space a design for students at the Boston Architectural College? Have you considered an environmentally friendly park space as a welcomed relief at this site, and pose no more traffic problems and congestion at this critical intersection of Mass Ave and Boylston Streets?</w:t>
      </w:r>
    </w:p>
    <w:p w:rsidR="00BC41CC" w:rsidRDefault="00BC41CC" w:rsidP="00BC41CC">
      <w:pPr>
        <w:shd w:val="clear" w:color="auto" w:fill="FFFFFF"/>
        <w:spacing w:after="240"/>
        <w:rPr>
          <w:rFonts w:ascii="Arial" w:hAnsi="Arial" w:cs="Arial"/>
          <w:color w:val="222222"/>
          <w:sz w:val="19"/>
          <w:szCs w:val="19"/>
        </w:rPr>
      </w:pPr>
      <w:r>
        <w:rPr>
          <w:rFonts w:ascii="Arial" w:hAnsi="Arial" w:cs="Arial"/>
          <w:color w:val="222222"/>
          <w:sz w:val="19"/>
          <w:szCs w:val="19"/>
        </w:rPr>
        <w:t>Please be creative at this time as unusual foresight is required in our beautiful Boston, much like the leadership and foresight of city leaders over the past one hundred years.</w:t>
      </w:r>
      <w:r>
        <w:rPr>
          <w:rStyle w:val="apple-converted-space"/>
          <w:rFonts w:ascii="Arial" w:hAnsi="Arial" w:cs="Arial"/>
          <w:color w:val="222222"/>
          <w:sz w:val="19"/>
          <w:szCs w:val="19"/>
        </w:rPr>
        <w:t> </w:t>
      </w:r>
    </w:p>
    <w:p w:rsidR="00BC41CC" w:rsidRDefault="00BC41CC" w:rsidP="00BC41CC">
      <w:pPr>
        <w:shd w:val="clear" w:color="auto" w:fill="FFFFFF"/>
        <w:rPr>
          <w:rFonts w:ascii="Arial" w:hAnsi="Arial" w:cs="Arial"/>
          <w:color w:val="222222"/>
          <w:sz w:val="19"/>
          <w:szCs w:val="19"/>
        </w:rPr>
      </w:pPr>
      <w:r>
        <w:rPr>
          <w:rFonts w:ascii="Arial" w:hAnsi="Arial" w:cs="Arial"/>
          <w:color w:val="222222"/>
          <w:sz w:val="19"/>
          <w:szCs w:val="19"/>
        </w:rPr>
        <w:t>Many thanks,</w:t>
      </w:r>
    </w:p>
    <w:p w:rsidR="006E373E" w:rsidRDefault="00BC41CC" w:rsidP="00BC41CC">
      <w:bookmarkStart w:id="0" w:name="_GoBack"/>
      <w:r>
        <w:rPr>
          <w:rFonts w:ascii="Arial" w:hAnsi="Arial" w:cs="Arial"/>
          <w:color w:val="222222"/>
          <w:sz w:val="19"/>
          <w:szCs w:val="19"/>
          <w:shd w:val="clear" w:color="auto" w:fill="FFFFFF"/>
        </w:rPr>
        <w:t>Chris Purcell</w:t>
      </w:r>
      <w:bookmarkEnd w:id="0"/>
    </w:p>
    <w:sectPr w:rsidR="006E3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CC"/>
    <w:rsid w:val="006E373E"/>
    <w:rsid w:val="00BC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371C06-6D01-47A7-8193-3D647221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C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C41CC"/>
  </w:style>
  <w:style w:type="character" w:styleId="Hyperlink">
    <w:name w:val="Hyperlink"/>
    <w:basedOn w:val="DefaultParagraphFont"/>
    <w:uiPriority w:val="99"/>
    <w:semiHidden/>
    <w:unhideWhenUsed/>
    <w:rsid w:val="00BC41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683913">
      <w:bodyDiv w:val="1"/>
      <w:marLeft w:val="0"/>
      <w:marRight w:val="0"/>
      <w:marTop w:val="0"/>
      <w:marBottom w:val="0"/>
      <w:divBdr>
        <w:top w:val="none" w:sz="0" w:space="0" w:color="auto"/>
        <w:left w:val="none" w:sz="0" w:space="0" w:color="auto"/>
        <w:bottom w:val="none" w:sz="0" w:space="0" w:color="auto"/>
        <w:right w:val="none" w:sz="0" w:space="0" w:color="auto"/>
      </w:divBdr>
      <w:divsChild>
        <w:div w:id="960190995">
          <w:marLeft w:val="0"/>
          <w:marRight w:val="0"/>
          <w:marTop w:val="0"/>
          <w:marBottom w:val="0"/>
          <w:divBdr>
            <w:top w:val="none" w:sz="0" w:space="0" w:color="auto"/>
            <w:left w:val="none" w:sz="0" w:space="0" w:color="auto"/>
            <w:bottom w:val="none" w:sz="0" w:space="0" w:color="auto"/>
            <w:right w:val="none" w:sz="0" w:space="0" w:color="auto"/>
          </w:divBdr>
          <w:divsChild>
            <w:div w:id="830558896">
              <w:marLeft w:val="0"/>
              <w:marRight w:val="0"/>
              <w:marTop w:val="0"/>
              <w:marBottom w:val="0"/>
              <w:divBdr>
                <w:top w:val="none" w:sz="0" w:space="0" w:color="auto"/>
                <w:left w:val="none" w:sz="0" w:space="0" w:color="auto"/>
                <w:bottom w:val="none" w:sz="0" w:space="0" w:color="auto"/>
                <w:right w:val="none" w:sz="0" w:space="0" w:color="auto"/>
              </w:divBdr>
              <w:divsChild>
                <w:div w:id="821044331">
                  <w:marLeft w:val="0"/>
                  <w:marRight w:val="0"/>
                  <w:marTop w:val="0"/>
                  <w:marBottom w:val="0"/>
                  <w:divBdr>
                    <w:top w:val="none" w:sz="0" w:space="0" w:color="auto"/>
                    <w:left w:val="none" w:sz="0" w:space="0" w:color="auto"/>
                    <w:bottom w:val="none" w:sz="0" w:space="0" w:color="auto"/>
                    <w:right w:val="none" w:sz="0" w:space="0" w:color="auto"/>
                  </w:divBdr>
                  <w:divsChild>
                    <w:div w:id="94136204">
                      <w:marLeft w:val="0"/>
                      <w:marRight w:val="0"/>
                      <w:marTop w:val="0"/>
                      <w:marBottom w:val="0"/>
                      <w:divBdr>
                        <w:top w:val="none" w:sz="0" w:space="0" w:color="auto"/>
                        <w:left w:val="none" w:sz="0" w:space="0" w:color="auto"/>
                        <w:bottom w:val="none" w:sz="0" w:space="0" w:color="auto"/>
                        <w:right w:val="none" w:sz="0" w:space="0" w:color="auto"/>
                      </w:divBdr>
                      <w:divsChild>
                        <w:div w:id="972831818">
                          <w:marLeft w:val="0"/>
                          <w:marRight w:val="0"/>
                          <w:marTop w:val="0"/>
                          <w:marBottom w:val="0"/>
                          <w:divBdr>
                            <w:top w:val="none" w:sz="0" w:space="0" w:color="auto"/>
                            <w:left w:val="none" w:sz="0" w:space="0" w:color="auto"/>
                            <w:bottom w:val="none" w:sz="0" w:space="0" w:color="auto"/>
                            <w:right w:val="none" w:sz="0" w:space="0" w:color="auto"/>
                          </w:divBdr>
                        </w:div>
                      </w:divsChild>
                    </w:div>
                    <w:div w:id="63652396">
                      <w:marLeft w:val="0"/>
                      <w:marRight w:val="0"/>
                      <w:marTop w:val="0"/>
                      <w:marBottom w:val="0"/>
                      <w:divBdr>
                        <w:top w:val="none" w:sz="0" w:space="0" w:color="auto"/>
                        <w:left w:val="none" w:sz="0" w:space="0" w:color="auto"/>
                        <w:bottom w:val="none" w:sz="0" w:space="0" w:color="auto"/>
                        <w:right w:val="none" w:sz="0" w:space="0" w:color="auto"/>
                      </w:divBdr>
                    </w:div>
                    <w:div w:id="87897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Victorian_architecture" TargetMode="External"/><Relationship Id="rId3" Type="http://schemas.openxmlformats.org/officeDocument/2006/relationships/webSettings" Target="webSettings.xml"/><Relationship Id="rId7" Type="http://schemas.openxmlformats.org/officeDocument/2006/relationships/hyperlink" Target="https://en.wikipedia.org/wiki/Back_Bay,_Bost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Massachusetts" TargetMode="External"/><Relationship Id="rId11" Type="http://schemas.openxmlformats.org/officeDocument/2006/relationships/fontTable" Target="fontTable.xml"/><Relationship Id="rId5" Type="http://schemas.openxmlformats.org/officeDocument/2006/relationships/hyperlink" Target="https://en.wikipedia.org/wiki/Boston" TargetMode="External"/><Relationship Id="rId10" Type="http://schemas.openxmlformats.org/officeDocument/2006/relationships/hyperlink" Target="https://en.wikipedia.org/wiki/Boston_Public_Library" TargetMode="External"/><Relationship Id="rId4" Type="http://schemas.openxmlformats.org/officeDocument/2006/relationships/hyperlink" Target="https://en.wikipedia.org/wiki/Neighborhoods_in_Boston" TargetMode="External"/><Relationship Id="rId9" Type="http://schemas.openxmlformats.org/officeDocument/2006/relationships/hyperlink" Target="https://en.wikipedia.org/wiki/Browns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1</cp:revision>
  <dcterms:created xsi:type="dcterms:W3CDTF">2017-03-03T22:51:00Z</dcterms:created>
  <dcterms:modified xsi:type="dcterms:W3CDTF">2017-03-03T22:51:00Z</dcterms:modified>
</cp:coreProperties>
</file>